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7C6" w:rsidRDefault="003977C6" w:rsidP="003977C6">
      <w:pPr>
        <w:widowControl w:val="0"/>
        <w:autoSpaceDE w:val="0"/>
        <w:autoSpaceDN w:val="0"/>
        <w:adjustRightInd w:val="0"/>
        <w:spacing w:after="0" w:line="240" w:lineRule="auto"/>
        <w:ind w:left="2680"/>
        <w:rPr>
          <w:rFonts w:ascii="Times New Roman" w:hAnsi="Times New Roman"/>
          <w:sz w:val="24"/>
          <w:szCs w:val="24"/>
        </w:rPr>
      </w:pPr>
      <w:r>
        <w:rPr>
          <w:rFonts w:ascii="Arial" w:hAnsi="Arial" w:cs="Arial"/>
          <w:b/>
          <w:bCs/>
          <w:sz w:val="20"/>
          <w:szCs w:val="20"/>
          <w:u w:val="single"/>
        </w:rPr>
        <w:t>(A Government of India Undertaking)</w:t>
      </w:r>
    </w:p>
    <w:p w:rsidR="003977C6" w:rsidRDefault="003977C6" w:rsidP="003977C6">
      <w:pPr>
        <w:widowControl w:val="0"/>
        <w:autoSpaceDE w:val="0"/>
        <w:autoSpaceDN w:val="0"/>
        <w:adjustRightInd w:val="0"/>
        <w:spacing w:after="0" w:line="240" w:lineRule="auto"/>
        <w:ind w:left="2100"/>
        <w:rPr>
          <w:rFonts w:ascii="Times New Roman" w:hAnsi="Times New Roman"/>
          <w:sz w:val="24"/>
          <w:szCs w:val="24"/>
        </w:rPr>
      </w:pPr>
      <w:r>
        <w:rPr>
          <w:rFonts w:ascii="Arial" w:hAnsi="Arial" w:cs="Arial"/>
          <w:b/>
          <w:bCs/>
          <w:sz w:val="20"/>
          <w:szCs w:val="20"/>
          <w:u w:val="single"/>
        </w:rPr>
        <w:t xml:space="preserve">New </w:t>
      </w:r>
      <w:proofErr w:type="spellStart"/>
      <w:r>
        <w:rPr>
          <w:rFonts w:ascii="Arial" w:hAnsi="Arial" w:cs="Arial"/>
          <w:b/>
          <w:bCs/>
          <w:sz w:val="20"/>
          <w:szCs w:val="20"/>
          <w:u w:val="single"/>
        </w:rPr>
        <w:t>Thippasandra</w:t>
      </w:r>
      <w:proofErr w:type="spellEnd"/>
      <w:r>
        <w:rPr>
          <w:rFonts w:ascii="Arial" w:hAnsi="Arial" w:cs="Arial"/>
          <w:b/>
          <w:bCs/>
          <w:sz w:val="20"/>
          <w:szCs w:val="20"/>
          <w:u w:val="single"/>
        </w:rPr>
        <w:t xml:space="preserve"> Post, BANGALORE – 560 075.</w:t>
      </w:r>
    </w:p>
    <w:p w:rsidR="003977C6" w:rsidRDefault="003977C6" w:rsidP="003977C6">
      <w:pPr>
        <w:widowControl w:val="0"/>
        <w:autoSpaceDE w:val="0"/>
        <w:autoSpaceDN w:val="0"/>
        <w:adjustRightInd w:val="0"/>
        <w:spacing w:after="0" w:line="240" w:lineRule="auto"/>
        <w:ind w:left="2020"/>
        <w:rPr>
          <w:rFonts w:ascii="Times New Roman" w:hAnsi="Times New Roman"/>
          <w:sz w:val="24"/>
          <w:szCs w:val="24"/>
        </w:rPr>
      </w:pPr>
      <w:r>
        <w:rPr>
          <w:rFonts w:ascii="Arial" w:hAnsi="Arial" w:cs="Arial"/>
          <w:b/>
          <w:bCs/>
          <w:sz w:val="20"/>
          <w:szCs w:val="20"/>
          <w:u w:val="single"/>
        </w:rPr>
        <w:t>Tel.25022637, 25022639, Fax: 25243137 &amp; 25245545</w:t>
      </w:r>
    </w:p>
    <w:p w:rsidR="003977C6" w:rsidRDefault="003977C6" w:rsidP="003977C6">
      <w:pPr>
        <w:widowControl w:val="0"/>
        <w:autoSpaceDE w:val="0"/>
        <w:autoSpaceDN w:val="0"/>
        <w:adjustRightInd w:val="0"/>
        <w:spacing w:after="0" w:line="184"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3320"/>
        <w:rPr>
          <w:rFonts w:ascii="Arial" w:hAnsi="Arial" w:cs="Arial"/>
          <w:b/>
          <w:bCs/>
          <w:sz w:val="20"/>
          <w:szCs w:val="20"/>
          <w:u w:val="single"/>
        </w:rPr>
      </w:pPr>
      <w:r>
        <w:rPr>
          <w:rFonts w:ascii="Arial" w:hAnsi="Arial" w:cs="Arial"/>
          <w:b/>
          <w:bCs/>
          <w:sz w:val="20"/>
          <w:szCs w:val="20"/>
          <w:u w:val="single"/>
        </w:rPr>
        <w:t xml:space="preserve">Tender No: </w:t>
      </w:r>
      <w:r w:rsidRPr="002C1DE0">
        <w:rPr>
          <w:rFonts w:ascii="Arial" w:hAnsi="Arial" w:cs="Arial"/>
          <w:b/>
          <w:bCs/>
          <w:sz w:val="20"/>
          <w:szCs w:val="20"/>
          <w:u w:val="single"/>
        </w:rPr>
        <w:t>BR01/RM</w:t>
      </w:r>
      <w:r>
        <w:rPr>
          <w:rFonts w:ascii="Arial" w:hAnsi="Arial" w:cs="Arial"/>
          <w:b/>
          <w:bCs/>
          <w:sz w:val="20"/>
          <w:szCs w:val="20"/>
          <w:u w:val="single"/>
        </w:rPr>
        <w:t>2</w:t>
      </w:r>
      <w:r w:rsidRPr="002C1DE0">
        <w:rPr>
          <w:rFonts w:ascii="Arial" w:hAnsi="Arial" w:cs="Arial"/>
          <w:b/>
          <w:bCs/>
          <w:sz w:val="20"/>
          <w:szCs w:val="20"/>
          <w:u w:val="single"/>
        </w:rPr>
        <w:t>/</w:t>
      </w:r>
      <w:r w:rsidRPr="00A32E56">
        <w:rPr>
          <w:rFonts w:ascii="Arial" w:hAnsi="Arial" w:cs="Arial"/>
          <w:b/>
          <w:bCs/>
          <w:sz w:val="20"/>
          <w:szCs w:val="20"/>
          <w:u w:val="single"/>
        </w:rPr>
        <w:t>63000</w:t>
      </w:r>
      <w:r w:rsidR="00C53503">
        <w:rPr>
          <w:rFonts w:ascii="Arial" w:hAnsi="Arial" w:cs="Arial"/>
          <w:b/>
          <w:bCs/>
          <w:sz w:val="20"/>
          <w:szCs w:val="20"/>
          <w:u w:val="single"/>
        </w:rPr>
        <w:t>30171</w:t>
      </w:r>
    </w:p>
    <w:p w:rsidR="003977C6" w:rsidRPr="005823DA" w:rsidRDefault="003977C6" w:rsidP="003977C6">
      <w:pPr>
        <w:widowControl w:val="0"/>
        <w:autoSpaceDE w:val="0"/>
        <w:autoSpaceDN w:val="0"/>
        <w:adjustRightInd w:val="0"/>
        <w:spacing w:after="0" w:line="240" w:lineRule="auto"/>
        <w:jc w:val="center"/>
        <w:rPr>
          <w:rFonts w:ascii="Arial" w:hAnsi="Arial" w:cs="Arial"/>
          <w:b/>
          <w:bCs/>
          <w:sz w:val="20"/>
          <w:szCs w:val="20"/>
        </w:rPr>
      </w:pPr>
      <w:r w:rsidRPr="00F618A9">
        <w:rPr>
          <w:rFonts w:ascii="Arial" w:hAnsi="Arial" w:cs="Arial"/>
          <w:b/>
          <w:bCs/>
          <w:sz w:val="20"/>
          <w:szCs w:val="20"/>
        </w:rPr>
        <w:t xml:space="preserve"> </w:t>
      </w:r>
      <w:r w:rsidRPr="005823DA">
        <w:rPr>
          <w:rFonts w:ascii="Arial" w:hAnsi="Arial" w:cs="Arial"/>
          <w:b/>
          <w:bCs/>
          <w:sz w:val="20"/>
          <w:szCs w:val="20"/>
        </w:rPr>
        <w:t>“</w:t>
      </w:r>
      <w:r w:rsidR="00417522">
        <w:rPr>
          <w:rFonts w:ascii="Arial" w:hAnsi="Arial" w:cs="Arial"/>
          <w:b/>
          <w:bCs/>
          <w:sz w:val="20"/>
          <w:szCs w:val="20"/>
        </w:rPr>
        <w:t>SINGLE PAN PANTOGRAPH</w:t>
      </w:r>
      <w:r w:rsidRPr="005823DA">
        <w:rPr>
          <w:rFonts w:ascii="Arial" w:hAnsi="Arial" w:cs="Arial"/>
          <w:b/>
          <w:bCs/>
          <w:sz w:val="20"/>
          <w:szCs w:val="20"/>
        </w:rPr>
        <w:t xml:space="preserve">” </w:t>
      </w:r>
    </w:p>
    <w:p w:rsidR="003977C6" w:rsidRDefault="003977C6" w:rsidP="003977C6">
      <w:pPr>
        <w:widowControl w:val="0"/>
        <w:autoSpaceDE w:val="0"/>
        <w:autoSpaceDN w:val="0"/>
        <w:adjustRightInd w:val="0"/>
        <w:spacing w:after="0" w:line="239" w:lineRule="auto"/>
        <w:ind w:left="120"/>
        <w:rPr>
          <w:rFonts w:ascii="Arial" w:hAnsi="Arial" w:cs="Arial"/>
          <w:sz w:val="20"/>
          <w:szCs w:val="20"/>
        </w:rPr>
      </w:pPr>
      <w:r>
        <w:rPr>
          <w:rFonts w:ascii="Arial" w:hAnsi="Arial" w:cs="Arial"/>
          <w:sz w:val="20"/>
          <w:szCs w:val="20"/>
        </w:rPr>
        <w:t>All Bidders</w:t>
      </w:r>
    </w:p>
    <w:p w:rsidR="003977C6" w:rsidRPr="005823DA" w:rsidRDefault="003977C6" w:rsidP="003977C6">
      <w:pPr>
        <w:widowControl w:val="0"/>
        <w:overflowPunct w:val="0"/>
        <w:autoSpaceDE w:val="0"/>
        <w:autoSpaceDN w:val="0"/>
        <w:adjustRightInd w:val="0"/>
        <w:spacing w:after="0" w:line="260" w:lineRule="auto"/>
        <w:ind w:left="160" w:right="620"/>
        <w:jc w:val="center"/>
        <w:rPr>
          <w:rFonts w:ascii="Arial" w:hAnsi="Arial" w:cs="Arial"/>
          <w:sz w:val="20"/>
          <w:szCs w:val="20"/>
        </w:rPr>
      </w:pPr>
      <w:r>
        <w:rPr>
          <w:rFonts w:ascii="Arial" w:hAnsi="Arial" w:cs="Arial"/>
          <w:sz w:val="20"/>
          <w:szCs w:val="20"/>
        </w:rPr>
        <w:t>Quotations in E</w:t>
      </w:r>
      <w:r>
        <w:rPr>
          <w:rFonts w:ascii="Arial" w:hAnsi="Arial" w:cs="Arial"/>
          <w:b/>
          <w:bCs/>
          <w:sz w:val="20"/>
          <w:szCs w:val="20"/>
        </w:rPr>
        <w:t>-mode</w:t>
      </w:r>
      <w:r>
        <w:rPr>
          <w:rFonts w:ascii="Arial" w:hAnsi="Arial" w:cs="Arial"/>
          <w:sz w:val="20"/>
          <w:szCs w:val="20"/>
        </w:rPr>
        <w:t xml:space="preserve"> (2 BID System) are invited for Supply of “</w:t>
      </w:r>
      <w:r w:rsidR="00417522">
        <w:rPr>
          <w:rFonts w:ascii="Arial" w:hAnsi="Arial" w:cs="Arial"/>
          <w:sz w:val="20"/>
          <w:szCs w:val="20"/>
        </w:rPr>
        <w:t xml:space="preserve">SINGLE PAN </w:t>
      </w:r>
      <w:proofErr w:type="gramStart"/>
      <w:r w:rsidR="00417522">
        <w:rPr>
          <w:rFonts w:ascii="Arial" w:hAnsi="Arial" w:cs="Arial"/>
          <w:sz w:val="20"/>
          <w:szCs w:val="20"/>
        </w:rPr>
        <w:t>PANTOGRAPH</w:t>
      </w:r>
      <w:r w:rsidRPr="004B2600">
        <w:rPr>
          <w:rFonts w:ascii="Arial" w:hAnsi="Arial" w:cs="Arial"/>
          <w:sz w:val="20"/>
          <w:szCs w:val="20"/>
        </w:rPr>
        <w:t>“</w:t>
      </w:r>
      <w:r w:rsidR="0007308C">
        <w:rPr>
          <w:rFonts w:ascii="Arial" w:hAnsi="Arial" w:cs="Arial"/>
          <w:sz w:val="20"/>
          <w:szCs w:val="20"/>
        </w:rPr>
        <w:t xml:space="preserve"> </w:t>
      </w:r>
      <w:r>
        <w:rPr>
          <w:rFonts w:ascii="Arial" w:hAnsi="Arial" w:cs="Arial"/>
          <w:sz w:val="20"/>
          <w:szCs w:val="20"/>
        </w:rPr>
        <w:t>at</w:t>
      </w:r>
      <w:proofErr w:type="gramEnd"/>
      <w:r>
        <w:rPr>
          <w:rFonts w:ascii="Arial" w:hAnsi="Arial" w:cs="Arial"/>
          <w:sz w:val="20"/>
          <w:szCs w:val="20"/>
        </w:rPr>
        <w:t xml:space="preserve"> BEML Ltd., Bangalore Complex. General Terms &amp; conditions are placed at </w:t>
      </w:r>
      <w:r w:rsidRPr="004B2600">
        <w:rPr>
          <w:rFonts w:ascii="Arial" w:hAnsi="Arial" w:cs="Arial"/>
          <w:sz w:val="20"/>
          <w:szCs w:val="20"/>
        </w:rPr>
        <w:t>RFQ-Part-A &amp; Technical</w:t>
      </w:r>
      <w:r>
        <w:rPr>
          <w:rFonts w:ascii="Arial" w:hAnsi="Arial" w:cs="Arial"/>
          <w:sz w:val="20"/>
          <w:szCs w:val="20"/>
        </w:rPr>
        <w:t xml:space="preserve"> </w:t>
      </w:r>
      <w:r w:rsidRPr="005823DA">
        <w:rPr>
          <w:rFonts w:ascii="Arial" w:hAnsi="Arial" w:cs="Arial"/>
          <w:sz w:val="20"/>
          <w:szCs w:val="20"/>
        </w:rPr>
        <w:t>details are</w:t>
      </w:r>
      <w:r w:rsidRPr="004B2600">
        <w:rPr>
          <w:rFonts w:ascii="Arial" w:hAnsi="Arial" w:cs="Arial"/>
          <w:sz w:val="20"/>
          <w:szCs w:val="20"/>
        </w:rPr>
        <w:t xml:space="preserve"> </w:t>
      </w:r>
      <w:r w:rsidRPr="005823DA">
        <w:rPr>
          <w:rFonts w:ascii="Arial" w:hAnsi="Arial" w:cs="Arial"/>
          <w:sz w:val="20"/>
          <w:szCs w:val="20"/>
        </w:rPr>
        <w:t>placed at RFQ-PART-B</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6432"/>
        <w:gridCol w:w="1965"/>
      </w:tblGrid>
      <w:tr w:rsidR="003977C6" w:rsidRPr="003C3E66" w:rsidTr="0007308C">
        <w:trPr>
          <w:trHeight w:val="276"/>
          <w:jc w:val="center"/>
        </w:trPr>
        <w:tc>
          <w:tcPr>
            <w:tcW w:w="529" w:type="dxa"/>
            <w:vAlign w:val="center"/>
          </w:tcPr>
          <w:p w:rsidR="003977C6" w:rsidRPr="00A32510" w:rsidRDefault="003977C6" w:rsidP="00D76479">
            <w:pPr>
              <w:widowControl w:val="0"/>
              <w:autoSpaceDE w:val="0"/>
              <w:autoSpaceDN w:val="0"/>
              <w:adjustRightInd w:val="0"/>
              <w:spacing w:after="0" w:line="215" w:lineRule="exact"/>
              <w:rPr>
                <w:rFonts w:ascii="Times New Roman" w:hAnsi="Times New Roman"/>
                <w:sz w:val="24"/>
                <w:szCs w:val="24"/>
              </w:rPr>
            </w:pPr>
            <w:r w:rsidRPr="00A32510">
              <w:rPr>
                <w:rFonts w:ascii="Arial" w:hAnsi="Arial" w:cs="Arial"/>
                <w:bCs/>
                <w:sz w:val="20"/>
                <w:szCs w:val="20"/>
              </w:rPr>
              <w:t>Sl.</w:t>
            </w:r>
          </w:p>
        </w:tc>
        <w:tc>
          <w:tcPr>
            <w:tcW w:w="6432" w:type="dxa"/>
            <w:vAlign w:val="center"/>
          </w:tcPr>
          <w:p w:rsidR="003977C6" w:rsidRPr="00A32510" w:rsidRDefault="003977C6" w:rsidP="00D76479">
            <w:pPr>
              <w:widowControl w:val="0"/>
              <w:autoSpaceDE w:val="0"/>
              <w:autoSpaceDN w:val="0"/>
              <w:adjustRightInd w:val="0"/>
              <w:spacing w:after="0" w:line="240" w:lineRule="auto"/>
              <w:ind w:left="80"/>
              <w:jc w:val="center"/>
              <w:rPr>
                <w:rFonts w:ascii="Times New Roman" w:hAnsi="Times New Roman"/>
                <w:sz w:val="24"/>
                <w:szCs w:val="24"/>
              </w:rPr>
            </w:pPr>
            <w:r w:rsidRPr="00A32510">
              <w:rPr>
                <w:rFonts w:ascii="Arial" w:hAnsi="Arial" w:cs="Arial"/>
                <w:bCs/>
                <w:sz w:val="20"/>
                <w:szCs w:val="20"/>
              </w:rPr>
              <w:t>Item Description</w:t>
            </w:r>
          </w:p>
        </w:tc>
        <w:tc>
          <w:tcPr>
            <w:tcW w:w="1965" w:type="dxa"/>
            <w:vAlign w:val="center"/>
          </w:tcPr>
          <w:p w:rsidR="003977C6" w:rsidRPr="00A32510" w:rsidRDefault="003977C6" w:rsidP="00D76479">
            <w:pPr>
              <w:widowControl w:val="0"/>
              <w:autoSpaceDE w:val="0"/>
              <w:autoSpaceDN w:val="0"/>
              <w:adjustRightInd w:val="0"/>
              <w:spacing w:after="0" w:line="215" w:lineRule="exact"/>
              <w:jc w:val="center"/>
              <w:rPr>
                <w:rFonts w:ascii="Times New Roman" w:hAnsi="Times New Roman"/>
                <w:sz w:val="24"/>
                <w:szCs w:val="24"/>
              </w:rPr>
            </w:pPr>
            <w:r w:rsidRPr="00A32510">
              <w:rPr>
                <w:rFonts w:ascii="Arial" w:hAnsi="Arial" w:cs="Arial"/>
                <w:bCs/>
                <w:sz w:val="20"/>
                <w:szCs w:val="20"/>
              </w:rPr>
              <w:t>Bid Submission</w:t>
            </w:r>
          </w:p>
        </w:tc>
      </w:tr>
      <w:tr w:rsidR="003977C6" w:rsidRPr="003C3E66" w:rsidTr="0007308C">
        <w:trPr>
          <w:trHeight w:val="91"/>
          <w:jc w:val="center"/>
        </w:trPr>
        <w:tc>
          <w:tcPr>
            <w:tcW w:w="529" w:type="dxa"/>
            <w:vAlign w:val="center"/>
          </w:tcPr>
          <w:p w:rsidR="003977C6" w:rsidRPr="00A32510" w:rsidRDefault="003977C6" w:rsidP="00D76479">
            <w:pPr>
              <w:widowControl w:val="0"/>
              <w:overflowPunct w:val="0"/>
              <w:autoSpaceDE w:val="0"/>
              <w:autoSpaceDN w:val="0"/>
              <w:adjustRightInd w:val="0"/>
              <w:spacing w:after="0" w:line="260" w:lineRule="auto"/>
              <w:ind w:right="620"/>
              <w:rPr>
                <w:rFonts w:ascii="Times New Roman" w:hAnsi="Times New Roman"/>
                <w:sz w:val="24"/>
                <w:szCs w:val="24"/>
              </w:rPr>
            </w:pPr>
            <w:r w:rsidRPr="00A32510">
              <w:rPr>
                <w:rFonts w:ascii="Times New Roman" w:hAnsi="Times New Roman"/>
                <w:sz w:val="24"/>
                <w:szCs w:val="24"/>
              </w:rPr>
              <w:t>1</w:t>
            </w:r>
          </w:p>
        </w:tc>
        <w:tc>
          <w:tcPr>
            <w:tcW w:w="6432" w:type="dxa"/>
            <w:vAlign w:val="center"/>
          </w:tcPr>
          <w:p w:rsidR="003977C6" w:rsidRPr="003547F0" w:rsidRDefault="00417522" w:rsidP="00D76479">
            <w:pPr>
              <w:rPr>
                <w:rFonts w:ascii="Times New Roman" w:hAnsi="Times New Roman"/>
              </w:rPr>
            </w:pPr>
            <w:r>
              <w:rPr>
                <w:rFonts w:ascii="Times New Roman" w:hAnsi="Times New Roman"/>
                <w:color w:val="000000"/>
                <w:sz w:val="24"/>
                <w:szCs w:val="24"/>
              </w:rPr>
              <w:t xml:space="preserve">Single Pan Pantograph, ALT 3 </w:t>
            </w:r>
            <w:r w:rsidR="003977C6">
              <w:rPr>
                <w:rFonts w:ascii="Times New Roman" w:hAnsi="Times New Roman"/>
                <w:color w:val="000000"/>
                <w:sz w:val="24"/>
                <w:szCs w:val="24"/>
              </w:rPr>
              <w:t>–</w:t>
            </w:r>
            <w:r>
              <w:rPr>
                <w:rFonts w:ascii="Times New Roman" w:hAnsi="Times New Roman"/>
                <w:color w:val="000000"/>
                <w:sz w:val="24"/>
                <w:szCs w:val="24"/>
              </w:rPr>
              <w:t xml:space="preserve"> 90621103</w:t>
            </w:r>
            <w:r w:rsidR="003977C6">
              <w:rPr>
                <w:rFonts w:ascii="Times New Roman" w:hAnsi="Times New Roman"/>
                <w:color w:val="000000"/>
                <w:sz w:val="24"/>
                <w:szCs w:val="24"/>
              </w:rPr>
              <w:t xml:space="preserve">, Qty: </w:t>
            </w:r>
            <w:r>
              <w:rPr>
                <w:rFonts w:ascii="Times New Roman" w:hAnsi="Times New Roman"/>
                <w:color w:val="000000"/>
                <w:sz w:val="24"/>
                <w:szCs w:val="24"/>
              </w:rPr>
              <w:t>03</w:t>
            </w:r>
            <w:r w:rsidR="003977C6" w:rsidRPr="009E1991">
              <w:rPr>
                <w:rFonts w:ascii="Times New Roman" w:hAnsi="Times New Roman"/>
                <w:color w:val="000000"/>
                <w:sz w:val="24"/>
                <w:szCs w:val="24"/>
              </w:rPr>
              <w:t>Nos</w:t>
            </w:r>
          </w:p>
        </w:tc>
        <w:tc>
          <w:tcPr>
            <w:tcW w:w="1965" w:type="dxa"/>
            <w:vAlign w:val="center"/>
          </w:tcPr>
          <w:p w:rsidR="0007308C" w:rsidRDefault="00C53503" w:rsidP="00D76479">
            <w:pPr>
              <w:widowControl w:val="0"/>
              <w:overflowPunct w:val="0"/>
              <w:autoSpaceDE w:val="0"/>
              <w:autoSpaceDN w:val="0"/>
              <w:adjustRightInd w:val="0"/>
              <w:spacing w:after="0" w:line="260" w:lineRule="auto"/>
              <w:ind w:right="620"/>
              <w:jc w:val="center"/>
              <w:rPr>
                <w:rFonts w:ascii="Times New Roman" w:hAnsi="Times New Roman"/>
                <w:bCs/>
                <w:szCs w:val="20"/>
              </w:rPr>
            </w:pPr>
            <w:r>
              <w:rPr>
                <w:rFonts w:ascii="Times New Roman" w:hAnsi="Times New Roman"/>
                <w:bCs/>
                <w:szCs w:val="20"/>
              </w:rPr>
              <w:t>29</w:t>
            </w:r>
            <w:r w:rsidR="0007308C">
              <w:rPr>
                <w:rFonts w:ascii="Times New Roman" w:hAnsi="Times New Roman"/>
                <w:bCs/>
                <w:szCs w:val="20"/>
              </w:rPr>
              <w:t>.</w:t>
            </w:r>
            <w:r w:rsidR="009F52C1">
              <w:rPr>
                <w:rFonts w:ascii="Times New Roman" w:hAnsi="Times New Roman"/>
                <w:bCs/>
                <w:szCs w:val="20"/>
              </w:rPr>
              <w:t>1</w:t>
            </w:r>
            <w:r>
              <w:rPr>
                <w:rFonts w:ascii="Times New Roman" w:hAnsi="Times New Roman"/>
                <w:bCs/>
                <w:szCs w:val="20"/>
              </w:rPr>
              <w:t>1</w:t>
            </w:r>
            <w:r w:rsidR="0007308C">
              <w:rPr>
                <w:rFonts w:ascii="Times New Roman" w:hAnsi="Times New Roman"/>
                <w:bCs/>
                <w:szCs w:val="20"/>
              </w:rPr>
              <w:t xml:space="preserve">.2019 </w:t>
            </w:r>
          </w:p>
          <w:p w:rsidR="003977C6" w:rsidRPr="006C728D" w:rsidRDefault="003977C6" w:rsidP="00D76479">
            <w:pPr>
              <w:widowControl w:val="0"/>
              <w:overflowPunct w:val="0"/>
              <w:autoSpaceDE w:val="0"/>
              <w:autoSpaceDN w:val="0"/>
              <w:adjustRightInd w:val="0"/>
              <w:spacing w:after="0" w:line="260" w:lineRule="auto"/>
              <w:ind w:right="620"/>
              <w:jc w:val="center"/>
              <w:rPr>
                <w:rFonts w:ascii="Times New Roman" w:hAnsi="Times New Roman"/>
                <w:sz w:val="24"/>
                <w:szCs w:val="24"/>
              </w:rPr>
            </w:pPr>
            <w:r w:rsidRPr="007F1474">
              <w:rPr>
                <w:rFonts w:ascii="Times New Roman" w:hAnsi="Times New Roman"/>
                <w:bCs/>
                <w:szCs w:val="20"/>
              </w:rPr>
              <w:t xml:space="preserve"> &amp;     15.00Hrs</w:t>
            </w:r>
          </w:p>
        </w:tc>
      </w:tr>
      <w:tr w:rsidR="003977C6" w:rsidRPr="003C3E66" w:rsidTr="0007308C">
        <w:trPr>
          <w:trHeight w:val="422"/>
          <w:jc w:val="center"/>
        </w:trPr>
        <w:tc>
          <w:tcPr>
            <w:tcW w:w="8926" w:type="dxa"/>
            <w:gridSpan w:val="3"/>
            <w:vAlign w:val="center"/>
          </w:tcPr>
          <w:p w:rsidR="003977C6" w:rsidRPr="00577613" w:rsidRDefault="003977C6" w:rsidP="00D76479">
            <w:pPr>
              <w:spacing w:after="0"/>
              <w:rPr>
                <w:rFonts w:ascii="Times New Roman" w:hAnsi="Times New Roman"/>
              </w:rPr>
            </w:pPr>
            <w:r w:rsidRPr="00577613">
              <w:rPr>
                <w:rFonts w:ascii="Times New Roman" w:hAnsi="Times New Roman"/>
                <w:sz w:val="24"/>
              </w:rPr>
              <w:t>Note:  1) Bidders to confirm for</w:t>
            </w:r>
            <w:r w:rsidR="00C06286">
              <w:rPr>
                <w:rFonts w:ascii="Times New Roman" w:hAnsi="Times New Roman"/>
                <w:sz w:val="24"/>
              </w:rPr>
              <w:t xml:space="preserve"> </w:t>
            </w:r>
            <w:r w:rsidR="0007308C">
              <w:rPr>
                <w:rFonts w:ascii="Times New Roman" w:hAnsi="Times New Roman"/>
                <w:sz w:val="24"/>
              </w:rPr>
              <w:t>SINGLE PAN PANTOGRAPH</w:t>
            </w:r>
          </w:p>
        </w:tc>
      </w:tr>
    </w:tbl>
    <w:p w:rsidR="003977C6" w:rsidRDefault="003977C6" w:rsidP="003977C6">
      <w:pPr>
        <w:widowControl w:val="0"/>
        <w:autoSpaceDE w:val="0"/>
        <w:autoSpaceDN w:val="0"/>
        <w:adjustRightInd w:val="0"/>
        <w:spacing w:after="0" w:line="75"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Tender documents are available in our website: </w:t>
      </w:r>
      <w:r>
        <w:rPr>
          <w:rFonts w:ascii="Arial" w:hAnsi="Arial" w:cs="Arial"/>
          <w:sz w:val="20"/>
          <w:szCs w:val="20"/>
          <w:u w:val="single"/>
        </w:rPr>
        <w:t>http://www.bemlindia.com</w:t>
      </w:r>
    </w:p>
    <w:p w:rsidR="003977C6" w:rsidRDefault="003977C6" w:rsidP="003977C6">
      <w:pPr>
        <w:widowControl w:val="0"/>
        <w:autoSpaceDE w:val="0"/>
        <w:autoSpaceDN w:val="0"/>
        <w:adjustRightInd w:val="0"/>
        <w:spacing w:after="0" w:line="231"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To download the tender documents, visit </w:t>
      </w:r>
      <w:r>
        <w:rPr>
          <w:rFonts w:ascii="Arial" w:hAnsi="Arial" w:cs="Arial"/>
          <w:sz w:val="20"/>
          <w:szCs w:val="20"/>
          <w:u w:val="single"/>
        </w:rPr>
        <w:t xml:space="preserve">www.bemlindia.com    </w:t>
      </w:r>
      <w:r w:rsidRPr="00E22492">
        <w:rPr>
          <w:rFonts w:ascii="Times New Roman" w:hAnsi="Times New Roman"/>
          <w:noProof/>
          <w:sz w:val="24"/>
          <w:szCs w:val="24"/>
        </w:rPr>
        <w:drawing>
          <wp:inline distT="0" distB="0" distL="0" distR="0" wp14:anchorId="1F97C83A" wp14:editId="1CE91431">
            <wp:extent cx="48577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Pr>
          <w:rFonts w:ascii="Arial" w:hAnsi="Arial" w:cs="Arial"/>
          <w:sz w:val="20"/>
          <w:szCs w:val="20"/>
        </w:rPr>
        <w:t xml:space="preserve">  Purchase</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300"/>
        <w:rPr>
          <w:rFonts w:ascii="Times New Roman" w:hAnsi="Times New Roman"/>
          <w:sz w:val="24"/>
          <w:szCs w:val="24"/>
        </w:rPr>
      </w:pPr>
      <w:r>
        <w:rPr>
          <w:rFonts w:ascii="Arial" w:hAnsi="Arial" w:cs="Arial"/>
          <w:sz w:val="20"/>
          <w:szCs w:val="20"/>
        </w:rPr>
        <w:t xml:space="preserve">E-procurement (SRM) </w:t>
      </w:r>
      <w:r w:rsidRPr="00E22492">
        <w:rPr>
          <w:rFonts w:ascii="Times New Roman" w:hAnsi="Times New Roman"/>
          <w:noProof/>
          <w:sz w:val="24"/>
          <w:szCs w:val="24"/>
        </w:rPr>
        <w:drawing>
          <wp:inline distT="0" distB="0" distL="0" distR="0" wp14:anchorId="34B85B57" wp14:editId="1F94F3A5">
            <wp:extent cx="619125" cy="123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123825"/>
                    </a:xfrm>
                    <a:prstGeom prst="rect">
                      <a:avLst/>
                    </a:prstGeom>
                    <a:noFill/>
                    <a:ln>
                      <a:noFill/>
                    </a:ln>
                  </pic:spPr>
                </pic:pic>
              </a:graphicData>
            </a:graphic>
          </wp:inline>
        </w:drawing>
      </w:r>
      <w:r>
        <w:rPr>
          <w:rFonts w:ascii="Arial" w:hAnsi="Arial" w:cs="Arial"/>
          <w:sz w:val="20"/>
          <w:szCs w:val="20"/>
        </w:rPr>
        <w:t xml:space="preserve">  Log In</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r w:rsidRPr="00E22492">
        <w:rPr>
          <w:noProof/>
        </w:rPr>
        <w:drawing>
          <wp:anchor distT="0" distB="0" distL="114300" distR="114300" simplePos="0" relativeHeight="251659264" behindDoc="1" locked="0" layoutInCell="0" allowOverlap="1" wp14:anchorId="3053CF05" wp14:editId="1A39B0A3">
            <wp:simplePos x="0" y="0"/>
            <wp:positionH relativeFrom="column">
              <wp:posOffset>97155</wp:posOffset>
            </wp:positionH>
            <wp:positionV relativeFrom="paragraph">
              <wp:posOffset>-112395</wp:posOffset>
            </wp:positionV>
            <wp:extent cx="622935" cy="12319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 cy="123190"/>
                    </a:xfrm>
                    <a:prstGeom prst="rect">
                      <a:avLst/>
                    </a:prstGeom>
                    <a:noFill/>
                  </pic:spPr>
                </pic:pic>
              </a:graphicData>
            </a:graphic>
            <wp14:sizeRelH relativeFrom="page">
              <wp14:pctWidth>0</wp14:pctWidth>
            </wp14:sizeRelH>
            <wp14:sizeRelV relativeFrom="page">
              <wp14:pctHeight>0</wp14:pctHeight>
            </wp14:sizeRelV>
          </wp:anchor>
        </w:drawing>
      </w:r>
    </w:p>
    <w:p w:rsidR="003977C6" w:rsidRDefault="003977C6" w:rsidP="003977C6">
      <w:pPr>
        <w:widowControl w:val="0"/>
        <w:overflowPunct w:val="0"/>
        <w:autoSpaceDE w:val="0"/>
        <w:autoSpaceDN w:val="0"/>
        <w:adjustRightInd w:val="0"/>
        <w:spacing w:after="0" w:line="289" w:lineRule="auto"/>
        <w:ind w:left="120" w:right="980"/>
        <w:jc w:val="both"/>
        <w:rPr>
          <w:rFonts w:ascii="Times New Roman" w:hAnsi="Times New Roman"/>
          <w:sz w:val="24"/>
          <w:szCs w:val="24"/>
        </w:rPr>
      </w:pPr>
      <w:r>
        <w:rPr>
          <w:rFonts w:ascii="Arial" w:hAnsi="Arial" w:cs="Arial"/>
          <w:sz w:val="20"/>
          <w:szCs w:val="20"/>
        </w:rPr>
        <w:t xml:space="preserve">Interested vendors can contact us through e-mail: </w:t>
      </w:r>
      <w:r>
        <w:rPr>
          <w:rFonts w:ascii="Arial" w:hAnsi="Arial" w:cs="Arial"/>
          <w:b/>
          <w:bCs/>
          <w:sz w:val="20"/>
          <w:szCs w:val="20"/>
          <w:u w:val="single"/>
        </w:rPr>
        <w:t>admin.srm@beml.co.in</w:t>
      </w:r>
      <w:r>
        <w:rPr>
          <w:rFonts w:ascii="Arial" w:hAnsi="Arial" w:cs="Arial"/>
          <w:sz w:val="20"/>
          <w:szCs w:val="20"/>
        </w:rPr>
        <w:t xml:space="preserve"> </w:t>
      </w:r>
      <w:r>
        <w:rPr>
          <w:rFonts w:ascii="Arial" w:hAnsi="Arial" w:cs="Arial"/>
          <w:b/>
          <w:bCs/>
          <w:sz w:val="20"/>
          <w:szCs w:val="20"/>
        </w:rPr>
        <w:t>to obtain the</w:t>
      </w:r>
      <w:r>
        <w:rPr>
          <w:rFonts w:ascii="Arial" w:hAnsi="Arial" w:cs="Arial"/>
          <w:sz w:val="20"/>
          <w:szCs w:val="20"/>
        </w:rPr>
        <w:t xml:space="preserve"> </w:t>
      </w:r>
      <w:r>
        <w:rPr>
          <w:rFonts w:ascii="Arial" w:hAnsi="Arial" w:cs="Arial"/>
          <w:b/>
          <w:bCs/>
          <w:sz w:val="20"/>
          <w:szCs w:val="20"/>
        </w:rPr>
        <w:t>username &amp; password for submitting the bids.</w:t>
      </w:r>
    </w:p>
    <w:p w:rsidR="003977C6" w:rsidRDefault="003977C6" w:rsidP="003977C6">
      <w:pPr>
        <w:widowControl w:val="0"/>
        <w:autoSpaceDE w:val="0"/>
        <w:autoSpaceDN w:val="0"/>
        <w:adjustRightInd w:val="0"/>
        <w:spacing w:after="0" w:line="1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51" w:lineRule="auto"/>
        <w:ind w:left="120" w:right="980"/>
        <w:jc w:val="both"/>
        <w:rPr>
          <w:rFonts w:ascii="Times New Roman" w:hAnsi="Times New Roman"/>
          <w:sz w:val="24"/>
          <w:szCs w:val="24"/>
        </w:rPr>
      </w:pPr>
      <w:r>
        <w:rPr>
          <w:rFonts w:ascii="Arial" w:hAnsi="Arial" w:cs="Arial"/>
          <w:sz w:val="20"/>
          <w:szCs w:val="20"/>
        </w:rPr>
        <w:t xml:space="preserve">Please note that your bid should be submitted in our </w:t>
      </w:r>
      <w:r>
        <w:rPr>
          <w:rFonts w:ascii="Arial" w:hAnsi="Arial" w:cs="Arial"/>
          <w:b/>
          <w:bCs/>
          <w:sz w:val="20"/>
          <w:szCs w:val="20"/>
        </w:rPr>
        <w:t>SRM E-Procurement system only You</w:t>
      </w:r>
      <w:r>
        <w:rPr>
          <w:rFonts w:ascii="Arial" w:hAnsi="Arial" w:cs="Arial"/>
          <w:sz w:val="20"/>
          <w:szCs w:val="20"/>
        </w:rPr>
        <w:t xml:space="preserve"> </w:t>
      </w:r>
      <w:r>
        <w:rPr>
          <w:rFonts w:ascii="Arial" w:hAnsi="Arial" w:cs="Arial"/>
          <w:b/>
          <w:bCs/>
          <w:sz w:val="20"/>
          <w:szCs w:val="20"/>
        </w:rPr>
        <w:t xml:space="preserve">should be having a valid Class III Digital Signature Certificate issued by Authorized Certifying Authority to submit your bid in our SRM e-Procurement system. </w:t>
      </w:r>
      <w:r>
        <w:rPr>
          <w:rFonts w:ascii="Arial" w:hAnsi="Arial" w:cs="Arial"/>
          <w:sz w:val="20"/>
          <w:szCs w:val="20"/>
        </w:rPr>
        <w:t>In case of any</w:t>
      </w:r>
      <w:r>
        <w:rPr>
          <w:rFonts w:ascii="Arial" w:hAnsi="Arial" w:cs="Arial"/>
          <w:b/>
          <w:bCs/>
          <w:sz w:val="20"/>
          <w:szCs w:val="20"/>
        </w:rPr>
        <w:t xml:space="preserve"> </w:t>
      </w:r>
      <w:r>
        <w:rPr>
          <w:rFonts w:ascii="Arial" w:hAnsi="Arial" w:cs="Arial"/>
          <w:sz w:val="20"/>
          <w:szCs w:val="20"/>
        </w:rPr>
        <w:t xml:space="preserve">queries, you may send the same by e-mail to </w:t>
      </w:r>
      <w:r>
        <w:rPr>
          <w:rFonts w:ascii="Arial" w:hAnsi="Arial" w:cs="Arial"/>
          <w:sz w:val="20"/>
          <w:szCs w:val="20"/>
          <w:u w:val="single"/>
        </w:rPr>
        <w:t>admin.srm@beml.co.in</w:t>
      </w:r>
      <w:r>
        <w:rPr>
          <w:rFonts w:ascii="Arial" w:hAnsi="Arial" w:cs="Arial"/>
          <w:sz w:val="20"/>
          <w:szCs w:val="20"/>
        </w:rPr>
        <w:t xml:space="preserve"> or you may contact BEML SRM Team on Phone No: 080-22693269, 22963141.</w:t>
      </w:r>
    </w:p>
    <w:p w:rsidR="003977C6" w:rsidRDefault="003977C6" w:rsidP="003977C6">
      <w:pPr>
        <w:widowControl w:val="0"/>
        <w:autoSpaceDE w:val="0"/>
        <w:autoSpaceDN w:val="0"/>
        <w:adjustRightInd w:val="0"/>
        <w:spacing w:after="0" w:line="175" w:lineRule="exact"/>
        <w:rPr>
          <w:rFonts w:ascii="Times New Roman" w:hAnsi="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4140"/>
        <w:gridCol w:w="1340"/>
        <w:gridCol w:w="2720"/>
      </w:tblGrid>
      <w:tr w:rsidR="003977C6" w:rsidRPr="00265B5F" w:rsidTr="00D76479">
        <w:trPr>
          <w:trHeight w:val="230"/>
        </w:trPr>
        <w:tc>
          <w:tcPr>
            <w:tcW w:w="548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29" w:lineRule="exact"/>
              <w:rPr>
                <w:rFonts w:ascii="Times New Roman" w:hAnsi="Times New Roman"/>
                <w:sz w:val="24"/>
                <w:szCs w:val="24"/>
              </w:rPr>
            </w:pPr>
            <w:r w:rsidRPr="00265B5F">
              <w:rPr>
                <w:rFonts w:ascii="Arial" w:hAnsi="Arial" w:cs="Arial"/>
                <w:sz w:val="20"/>
                <w:szCs w:val="20"/>
              </w:rPr>
              <w:t>2. General information about the tender as follows: -</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19"/>
                <w:szCs w:val="19"/>
              </w:rPr>
            </w:pPr>
          </w:p>
        </w:tc>
      </w:tr>
      <w:tr w:rsidR="003977C6" w:rsidRPr="00265B5F" w:rsidTr="00D76479">
        <w:trPr>
          <w:trHeight w:val="277"/>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(a) E-tender Bid invitation No.</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w:t>
            </w:r>
            <w:r>
              <w:rPr>
                <w:rFonts w:ascii="Arial" w:hAnsi="Arial" w:cs="Arial"/>
                <w:sz w:val="20"/>
                <w:szCs w:val="20"/>
              </w:rPr>
              <w:t>63000</w:t>
            </w:r>
            <w:r w:rsidR="00C53503">
              <w:rPr>
                <w:rFonts w:ascii="Arial" w:hAnsi="Arial" w:cs="Arial"/>
                <w:sz w:val="20"/>
                <w:szCs w:val="20"/>
              </w:rPr>
              <w:t>30171</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(b) Last date and time for submission of bids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C53503">
              <w:rPr>
                <w:rFonts w:ascii="Arial" w:hAnsi="Arial" w:cs="Arial"/>
                <w:b/>
                <w:bCs/>
                <w:sz w:val="20"/>
                <w:szCs w:val="20"/>
                <w:u w:val="single"/>
              </w:rPr>
              <w:t>29</w:t>
            </w:r>
            <w:r w:rsidR="009F52C1">
              <w:rPr>
                <w:rFonts w:ascii="Arial" w:hAnsi="Arial" w:cs="Arial"/>
                <w:b/>
                <w:bCs/>
                <w:sz w:val="20"/>
                <w:szCs w:val="20"/>
                <w:u w:val="single"/>
              </w:rPr>
              <w:t>.</w:t>
            </w:r>
            <w:r w:rsidR="00C53503">
              <w:rPr>
                <w:rFonts w:ascii="Arial" w:hAnsi="Arial" w:cs="Arial"/>
                <w:b/>
                <w:bCs/>
                <w:sz w:val="20"/>
                <w:szCs w:val="20"/>
                <w:u w:val="single"/>
              </w:rPr>
              <w:t>11</w:t>
            </w:r>
            <w:r w:rsidR="009F52C1">
              <w:rPr>
                <w:rFonts w:ascii="Arial" w:hAnsi="Arial" w:cs="Arial"/>
                <w:b/>
                <w:bCs/>
                <w:sz w:val="20"/>
                <w:szCs w:val="20"/>
                <w:u w:val="single"/>
              </w:rPr>
              <w:t>.</w:t>
            </w:r>
            <w:r>
              <w:rPr>
                <w:rFonts w:ascii="Arial" w:hAnsi="Arial" w:cs="Arial"/>
                <w:b/>
                <w:bCs/>
                <w:sz w:val="20"/>
                <w:szCs w:val="20"/>
                <w:u w:val="single"/>
              </w:rPr>
              <w:t>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Pr>
                <w:rFonts w:ascii="Arial" w:hAnsi="Arial" w:cs="Arial"/>
                <w:sz w:val="20"/>
                <w:szCs w:val="20"/>
                <w:u w:val="single"/>
              </w:rPr>
              <w:t>/ 15</w:t>
            </w:r>
            <w:r w:rsidRPr="00265B5F">
              <w:rPr>
                <w:rFonts w:ascii="Arial" w:hAnsi="Arial" w:cs="Arial"/>
                <w:sz w:val="20"/>
                <w:szCs w:val="20"/>
                <w:u w:val="single"/>
              </w:rPr>
              <w:t xml:space="preserve">:00 </w:t>
            </w:r>
            <w:proofErr w:type="spellStart"/>
            <w:r w:rsidRPr="00265B5F">
              <w:rPr>
                <w:rFonts w:ascii="Arial" w:hAnsi="Arial" w:cs="Arial"/>
                <w:sz w:val="20"/>
                <w:szCs w:val="20"/>
                <w:u w:val="single"/>
              </w:rPr>
              <w:t>hrs</w:t>
            </w:r>
            <w:proofErr w:type="spellEnd"/>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(c) Time and date for opening of tenders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C53503">
              <w:rPr>
                <w:rFonts w:ascii="Arial" w:hAnsi="Arial" w:cs="Arial"/>
                <w:b/>
                <w:bCs/>
                <w:sz w:val="20"/>
                <w:szCs w:val="20"/>
                <w:u w:val="single"/>
              </w:rPr>
              <w:t>29.11</w:t>
            </w:r>
            <w:bookmarkStart w:id="0" w:name="_GoBack"/>
            <w:bookmarkEnd w:id="0"/>
            <w:r w:rsidR="009F52C1">
              <w:rPr>
                <w:rFonts w:ascii="Arial" w:hAnsi="Arial" w:cs="Arial"/>
                <w:b/>
                <w:bCs/>
                <w:sz w:val="20"/>
                <w:szCs w:val="20"/>
                <w:u w:val="single"/>
              </w:rPr>
              <w:t>.</w:t>
            </w:r>
            <w:r>
              <w:rPr>
                <w:rFonts w:ascii="Arial" w:hAnsi="Arial" w:cs="Arial"/>
                <w:b/>
                <w:bCs/>
                <w:sz w:val="20"/>
                <w:szCs w:val="20"/>
                <w:u w:val="single"/>
              </w:rPr>
              <w:t>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sidRPr="00265B5F">
              <w:rPr>
                <w:rFonts w:ascii="Arial" w:hAnsi="Arial" w:cs="Arial"/>
                <w:sz w:val="20"/>
                <w:szCs w:val="20"/>
                <w:u w:val="single"/>
              </w:rPr>
              <w:t xml:space="preserve">/ </w:t>
            </w:r>
            <w:r>
              <w:rPr>
                <w:rFonts w:ascii="Arial" w:hAnsi="Arial" w:cs="Arial"/>
                <w:sz w:val="20"/>
                <w:szCs w:val="20"/>
                <w:u w:val="single"/>
              </w:rPr>
              <w:t>15.30</w:t>
            </w:r>
            <w:r w:rsidRPr="00265B5F">
              <w:rPr>
                <w:rFonts w:ascii="Arial" w:hAnsi="Arial" w:cs="Arial"/>
                <w:sz w:val="20"/>
                <w:szCs w:val="20"/>
                <w:u w:val="single"/>
              </w:rPr>
              <w:t xml:space="preserve"> </w:t>
            </w:r>
            <w:proofErr w:type="spellStart"/>
            <w:r w:rsidRPr="00265B5F">
              <w:rPr>
                <w:rFonts w:ascii="Arial" w:hAnsi="Arial" w:cs="Arial"/>
                <w:sz w:val="20"/>
                <w:szCs w:val="20"/>
                <w:u w:val="single"/>
              </w:rPr>
              <w:t>hrs</w:t>
            </w:r>
            <w:proofErr w:type="spellEnd"/>
          </w:p>
        </w:tc>
      </w:tr>
      <w:tr w:rsidR="003977C6" w:rsidRPr="00265B5F" w:rsidTr="00D76479">
        <w:trPr>
          <w:trHeight w:val="340"/>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(d) Place of opening of tenders</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BEML LTD., Bangalore Complex</w:t>
            </w:r>
          </w:p>
        </w:tc>
      </w:tr>
      <w:tr w:rsidR="003977C6" w:rsidRPr="00265B5F" w:rsidTr="00D76479">
        <w:trPr>
          <w:trHeight w:val="351"/>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(e) Quotation shall remain valid till</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w w:val="99"/>
                <w:sz w:val="20"/>
                <w:szCs w:val="20"/>
              </w:rPr>
              <w:t xml:space="preserve">- </w:t>
            </w:r>
            <w:r w:rsidRPr="00265B5F">
              <w:rPr>
                <w:rFonts w:ascii="Arial" w:hAnsi="Arial" w:cs="Arial"/>
                <w:b/>
                <w:bCs/>
                <w:w w:val="99"/>
                <w:sz w:val="20"/>
                <w:szCs w:val="20"/>
              </w:rPr>
              <w:t>1</w:t>
            </w:r>
            <w:r>
              <w:rPr>
                <w:rFonts w:ascii="Arial" w:hAnsi="Arial" w:cs="Arial"/>
                <w:b/>
                <w:bCs/>
                <w:w w:val="99"/>
                <w:sz w:val="20"/>
                <w:szCs w:val="20"/>
              </w:rPr>
              <w:t>2</w:t>
            </w:r>
            <w:r w:rsidRPr="00265B5F">
              <w:rPr>
                <w:rFonts w:ascii="Arial" w:hAnsi="Arial" w:cs="Arial"/>
                <w:b/>
                <w:bCs/>
                <w:w w:val="99"/>
                <w:sz w:val="20"/>
                <w:szCs w:val="20"/>
              </w:rPr>
              <w:t>0 Days</w:t>
            </w:r>
            <w:r w:rsidRPr="00265B5F">
              <w:rPr>
                <w:rFonts w:ascii="Arial" w:hAnsi="Arial" w:cs="Arial"/>
                <w:w w:val="99"/>
                <w:sz w:val="20"/>
                <w:szCs w:val="20"/>
              </w:rPr>
              <w:t xml:space="preserve"> from the date of Opening of Bid.</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(f) Specifications/ Delivery</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As mentioned in </w:t>
            </w:r>
            <w:r w:rsidRPr="00265B5F">
              <w:rPr>
                <w:rFonts w:ascii="Arial" w:hAnsi="Arial" w:cs="Arial"/>
                <w:b/>
                <w:bCs/>
                <w:sz w:val="20"/>
                <w:szCs w:val="20"/>
              </w:rPr>
              <w:t>RFQ-PART-B</w:t>
            </w:r>
          </w:p>
        </w:tc>
      </w:tr>
    </w:tbl>
    <w:p w:rsidR="003977C6" w:rsidRDefault="003977C6" w:rsidP="003977C6">
      <w:pPr>
        <w:widowControl w:val="0"/>
        <w:autoSpaceDE w:val="0"/>
        <w:autoSpaceDN w:val="0"/>
        <w:adjustRightInd w:val="0"/>
        <w:spacing w:after="0" w:line="74" w:lineRule="exact"/>
        <w:rPr>
          <w:rFonts w:ascii="Times New Roman" w:hAnsi="Times New Roman"/>
          <w:sz w:val="24"/>
          <w:szCs w:val="24"/>
        </w:rPr>
      </w:pPr>
    </w:p>
    <w:p w:rsidR="003977C6" w:rsidRDefault="003977C6" w:rsidP="003977C6">
      <w:pPr>
        <w:widowControl w:val="0"/>
        <w:numPr>
          <w:ilvl w:val="0"/>
          <w:numId w:val="1"/>
        </w:numPr>
        <w:tabs>
          <w:tab w:val="clear" w:pos="720"/>
          <w:tab w:val="num" w:pos="389"/>
        </w:tabs>
        <w:overflowPunct w:val="0"/>
        <w:autoSpaceDE w:val="0"/>
        <w:autoSpaceDN w:val="0"/>
        <w:adjustRightInd w:val="0"/>
        <w:spacing w:after="0" w:line="257" w:lineRule="auto"/>
        <w:ind w:left="480" w:right="940"/>
        <w:jc w:val="both"/>
        <w:rPr>
          <w:rFonts w:ascii="Arial" w:hAnsi="Arial" w:cs="Arial"/>
          <w:sz w:val="20"/>
          <w:szCs w:val="20"/>
        </w:rPr>
      </w:pPr>
      <w:r>
        <w:rPr>
          <w:rFonts w:ascii="Arial" w:hAnsi="Arial" w:cs="Arial"/>
          <w:sz w:val="20"/>
          <w:szCs w:val="20"/>
        </w:rPr>
        <w:t xml:space="preserve">Tender quotation sent by fax/e-mail/manual will not be considered. Commercial Bid to be submitted in our SRM portal only. If any bulk supporting documents which shall be uploaded in the Collaboration Folder in the SRM portal system only. </w:t>
      </w:r>
    </w:p>
    <w:p w:rsidR="003977C6" w:rsidRDefault="003977C6" w:rsidP="003977C6">
      <w:pPr>
        <w:widowControl w:val="0"/>
        <w:autoSpaceDE w:val="0"/>
        <w:autoSpaceDN w:val="0"/>
        <w:adjustRightInd w:val="0"/>
        <w:spacing w:after="0" w:line="173" w:lineRule="exact"/>
        <w:rPr>
          <w:rFonts w:ascii="Arial" w:hAnsi="Arial" w:cs="Arial"/>
          <w:sz w:val="20"/>
          <w:szCs w:val="20"/>
        </w:rPr>
      </w:pPr>
    </w:p>
    <w:p w:rsidR="003977C6" w:rsidRDefault="003977C6" w:rsidP="003977C6">
      <w:pPr>
        <w:widowControl w:val="0"/>
        <w:numPr>
          <w:ilvl w:val="0"/>
          <w:numId w:val="1"/>
        </w:numPr>
        <w:tabs>
          <w:tab w:val="clear" w:pos="720"/>
          <w:tab w:val="num" w:pos="400"/>
        </w:tabs>
        <w:overflowPunct w:val="0"/>
        <w:autoSpaceDE w:val="0"/>
        <w:autoSpaceDN w:val="0"/>
        <w:adjustRightInd w:val="0"/>
        <w:spacing w:after="0" w:line="240" w:lineRule="auto"/>
        <w:ind w:left="400" w:hanging="280"/>
        <w:jc w:val="both"/>
        <w:rPr>
          <w:rFonts w:ascii="Arial" w:hAnsi="Arial" w:cs="Arial"/>
          <w:sz w:val="20"/>
          <w:szCs w:val="20"/>
        </w:rPr>
      </w:pPr>
      <w:r>
        <w:rPr>
          <w:rFonts w:ascii="Arial" w:hAnsi="Arial" w:cs="Arial"/>
          <w:sz w:val="20"/>
          <w:szCs w:val="20"/>
        </w:rPr>
        <w:t xml:space="preserve">Delivery Schedule as indicated in </w:t>
      </w:r>
      <w:r>
        <w:rPr>
          <w:rFonts w:ascii="Arial" w:hAnsi="Arial" w:cs="Arial"/>
          <w:b/>
          <w:bCs/>
          <w:sz w:val="20"/>
          <w:szCs w:val="20"/>
        </w:rPr>
        <w:t>RFQ-PART-B.</w:t>
      </w:r>
      <w:r>
        <w:rPr>
          <w:rFonts w:ascii="Arial" w:hAnsi="Arial" w:cs="Arial"/>
          <w:sz w:val="20"/>
          <w:szCs w:val="20"/>
        </w:rPr>
        <w:t xml:space="preserve"> Firms should confirm the same in their bid. </w:t>
      </w:r>
    </w:p>
    <w:p w:rsidR="003977C6" w:rsidRDefault="003977C6" w:rsidP="003977C6">
      <w:pPr>
        <w:widowControl w:val="0"/>
        <w:autoSpaceDE w:val="0"/>
        <w:autoSpaceDN w:val="0"/>
        <w:adjustRightInd w:val="0"/>
        <w:spacing w:after="0" w:line="235" w:lineRule="exact"/>
        <w:rPr>
          <w:rFonts w:ascii="Arial" w:hAnsi="Arial" w:cs="Arial"/>
          <w:sz w:val="20"/>
          <w:szCs w:val="20"/>
        </w:rPr>
      </w:pPr>
    </w:p>
    <w:p w:rsidR="003977C6" w:rsidRDefault="003977C6" w:rsidP="003977C6">
      <w:pPr>
        <w:widowControl w:val="0"/>
        <w:numPr>
          <w:ilvl w:val="0"/>
          <w:numId w:val="1"/>
        </w:numPr>
        <w:tabs>
          <w:tab w:val="clear" w:pos="720"/>
          <w:tab w:val="num" w:pos="365"/>
        </w:tabs>
        <w:overflowPunct w:val="0"/>
        <w:autoSpaceDE w:val="0"/>
        <w:autoSpaceDN w:val="0"/>
        <w:adjustRightInd w:val="0"/>
        <w:spacing w:after="0" w:line="248" w:lineRule="auto"/>
        <w:ind w:left="120" w:right="940" w:firstLine="0"/>
        <w:jc w:val="both"/>
        <w:rPr>
          <w:rFonts w:ascii="Arial" w:hAnsi="Arial" w:cs="Arial"/>
          <w:sz w:val="20"/>
          <w:szCs w:val="20"/>
        </w:rPr>
      </w:pPr>
      <w:r>
        <w:rPr>
          <w:rFonts w:ascii="Arial" w:hAnsi="Arial" w:cs="Arial"/>
          <w:sz w:val="20"/>
          <w:szCs w:val="20"/>
        </w:rPr>
        <w:t xml:space="preserve">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rejected </w:t>
      </w:r>
    </w:p>
    <w:p w:rsidR="003977C6" w:rsidRDefault="003977C6" w:rsidP="003977C6">
      <w:pPr>
        <w:widowControl w:val="0"/>
        <w:autoSpaceDE w:val="0"/>
        <w:autoSpaceDN w:val="0"/>
        <w:adjustRightInd w:val="0"/>
        <w:spacing w:after="0" w:line="182" w:lineRule="exact"/>
        <w:rPr>
          <w:rFonts w:ascii="Arial" w:hAnsi="Arial" w:cs="Arial"/>
          <w:sz w:val="20"/>
          <w:szCs w:val="20"/>
        </w:rPr>
      </w:pPr>
    </w:p>
    <w:p w:rsidR="003977C6" w:rsidRDefault="003977C6" w:rsidP="003977C6">
      <w:pPr>
        <w:widowControl w:val="0"/>
        <w:numPr>
          <w:ilvl w:val="0"/>
          <w:numId w:val="1"/>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Corrigendum if any will be updated in BEML website. </w:t>
      </w:r>
    </w:p>
    <w:p w:rsidR="003977C6" w:rsidRDefault="003977C6" w:rsidP="003977C6">
      <w:pPr>
        <w:widowControl w:val="0"/>
        <w:autoSpaceDE w:val="0"/>
        <w:autoSpaceDN w:val="0"/>
        <w:adjustRightInd w:val="0"/>
        <w:spacing w:after="0" w:line="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40" w:lineRule="auto"/>
        <w:ind w:left="120" w:right="940"/>
        <w:jc w:val="both"/>
        <w:rPr>
          <w:rFonts w:ascii="Times New Roman" w:hAnsi="Times New Roman"/>
          <w:sz w:val="24"/>
          <w:szCs w:val="24"/>
        </w:rPr>
      </w:pPr>
      <w:r>
        <w:rPr>
          <w:rFonts w:ascii="Arial" w:hAnsi="Arial" w:cs="Arial"/>
          <w:sz w:val="20"/>
          <w:szCs w:val="20"/>
        </w:rPr>
        <w:t>7.The Materials should be supplied as per the Technical Specification mentioned in RFQ. Deviation if any, please specify the same clearly in your quotation and if any quotation without meeting our requirement is liable for rejection.</w:t>
      </w:r>
    </w:p>
    <w:p w:rsidR="003977C6" w:rsidRDefault="003977C6" w:rsidP="003977C6">
      <w:pPr>
        <w:widowControl w:val="0"/>
        <w:autoSpaceDE w:val="0"/>
        <w:autoSpaceDN w:val="0"/>
        <w:adjustRightInd w:val="0"/>
        <w:spacing w:after="0" w:line="1" w:lineRule="exact"/>
        <w:rPr>
          <w:rFonts w:ascii="Times New Roman" w:hAnsi="Times New Roman"/>
          <w:sz w:val="24"/>
          <w:szCs w:val="24"/>
        </w:rPr>
      </w:pP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The RFQ is not an offer or a contract. </w:t>
      </w: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BEML is not obligated to contract for any of the products / services described in the RFQ. </w:t>
      </w:r>
    </w:p>
    <w:p w:rsidR="003977C6" w:rsidRDefault="003977C6" w:rsidP="003977C6">
      <w:pPr>
        <w:widowControl w:val="0"/>
        <w:numPr>
          <w:ilvl w:val="0"/>
          <w:numId w:val="2"/>
        </w:numPr>
        <w:tabs>
          <w:tab w:val="clear" w:pos="720"/>
          <w:tab w:val="num" w:pos="460"/>
        </w:tabs>
        <w:overflowPunct w:val="0"/>
        <w:autoSpaceDE w:val="0"/>
        <w:autoSpaceDN w:val="0"/>
        <w:adjustRightInd w:val="0"/>
        <w:spacing w:after="0" w:line="240" w:lineRule="auto"/>
        <w:ind w:left="460" w:hanging="340"/>
        <w:jc w:val="both"/>
        <w:rPr>
          <w:rFonts w:ascii="Arial" w:hAnsi="Arial" w:cs="Arial"/>
          <w:sz w:val="20"/>
          <w:szCs w:val="20"/>
        </w:rPr>
      </w:pPr>
      <w:r>
        <w:rPr>
          <w:rFonts w:ascii="Arial" w:hAnsi="Arial" w:cs="Arial"/>
          <w:sz w:val="20"/>
          <w:szCs w:val="20"/>
        </w:rPr>
        <w:t xml:space="preserve">BEML reserves the rights to: </w:t>
      </w:r>
    </w:p>
    <w:p w:rsidR="003977C6" w:rsidRDefault="003977C6" w:rsidP="003977C6">
      <w:pPr>
        <w:widowControl w:val="0"/>
        <w:numPr>
          <w:ilvl w:val="0"/>
          <w:numId w:val="3"/>
        </w:numPr>
        <w:tabs>
          <w:tab w:val="clear" w:pos="720"/>
          <w:tab w:val="num" w:pos="280"/>
        </w:tabs>
        <w:overflowPunct w:val="0"/>
        <w:autoSpaceDE w:val="0"/>
        <w:autoSpaceDN w:val="0"/>
        <w:adjustRightInd w:val="0"/>
        <w:spacing w:after="0" w:line="240" w:lineRule="auto"/>
        <w:ind w:left="280" w:hanging="160"/>
        <w:jc w:val="both"/>
        <w:rPr>
          <w:rFonts w:ascii="Arial" w:hAnsi="Arial" w:cs="Arial"/>
          <w:sz w:val="20"/>
          <w:szCs w:val="20"/>
        </w:rPr>
      </w:pPr>
      <w:r>
        <w:rPr>
          <w:rFonts w:ascii="Arial" w:hAnsi="Arial" w:cs="Arial"/>
          <w:sz w:val="20"/>
          <w:szCs w:val="20"/>
        </w:rPr>
        <w:t xml:space="preserve">Accept or reject any or all proposals </w:t>
      </w:r>
    </w:p>
    <w:p w:rsidR="003977C6" w:rsidRDefault="003977C6" w:rsidP="003977C6">
      <w:pPr>
        <w:widowControl w:val="0"/>
        <w:numPr>
          <w:ilvl w:val="0"/>
          <w:numId w:val="3"/>
        </w:numPr>
        <w:tabs>
          <w:tab w:val="clear" w:pos="720"/>
          <w:tab w:val="num" w:pos="320"/>
        </w:tabs>
        <w:overflowPunct w:val="0"/>
        <w:autoSpaceDE w:val="0"/>
        <w:autoSpaceDN w:val="0"/>
        <w:adjustRightInd w:val="0"/>
        <w:spacing w:after="0" w:line="240" w:lineRule="auto"/>
        <w:ind w:left="320" w:hanging="200"/>
        <w:jc w:val="both"/>
        <w:rPr>
          <w:rFonts w:ascii="Arial" w:hAnsi="Arial" w:cs="Arial"/>
          <w:sz w:val="20"/>
          <w:szCs w:val="20"/>
        </w:rPr>
      </w:pPr>
      <w:r>
        <w:rPr>
          <w:rFonts w:ascii="Arial" w:hAnsi="Arial" w:cs="Arial"/>
          <w:sz w:val="20"/>
          <w:szCs w:val="20"/>
        </w:rPr>
        <w:t xml:space="preserve">Waive any anomalies in proposals through an addendum </w:t>
      </w:r>
    </w:p>
    <w:p w:rsidR="003977C6" w:rsidRDefault="003977C6" w:rsidP="003977C6">
      <w:pPr>
        <w:widowControl w:val="0"/>
        <w:numPr>
          <w:ilvl w:val="0"/>
          <w:numId w:val="3"/>
        </w:numPr>
        <w:tabs>
          <w:tab w:val="clear" w:pos="720"/>
          <w:tab w:val="num" w:pos="360"/>
        </w:tabs>
        <w:overflowPunct w:val="0"/>
        <w:autoSpaceDE w:val="0"/>
        <w:autoSpaceDN w:val="0"/>
        <w:adjustRightInd w:val="0"/>
        <w:spacing w:after="0" w:line="240" w:lineRule="auto"/>
        <w:ind w:left="360" w:hanging="240"/>
        <w:jc w:val="both"/>
        <w:rPr>
          <w:rFonts w:ascii="Arial" w:hAnsi="Arial" w:cs="Arial"/>
          <w:sz w:val="20"/>
          <w:szCs w:val="20"/>
        </w:rPr>
      </w:pPr>
      <w:r>
        <w:rPr>
          <w:rFonts w:ascii="Arial" w:hAnsi="Arial" w:cs="Arial"/>
          <w:sz w:val="20"/>
          <w:szCs w:val="20"/>
        </w:rPr>
        <w:t>Modify or cancel the RFQ.</w:t>
      </w:r>
    </w:p>
    <w:p w:rsidR="003977C6" w:rsidRDefault="003977C6" w:rsidP="003977C6"/>
    <w:p w:rsidR="00D04EE0" w:rsidRDefault="00D04EE0"/>
    <w:sectPr w:rsidR="00D04EE0" w:rsidSect="000C3784">
      <w:pgSz w:w="12240" w:h="17280"/>
      <w:pgMar w:top="243" w:right="860" w:bottom="360" w:left="1680" w:header="720" w:footer="720" w:gutter="0"/>
      <w:cols w:space="720" w:equalWidth="0">
        <w:col w:w="9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C6"/>
    <w:rsid w:val="0007308C"/>
    <w:rsid w:val="003977C6"/>
    <w:rsid w:val="00417522"/>
    <w:rsid w:val="00830CBE"/>
    <w:rsid w:val="008C41C7"/>
    <w:rsid w:val="009F52C1"/>
    <w:rsid w:val="00C06286"/>
    <w:rsid w:val="00C53503"/>
    <w:rsid w:val="00D04E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F2C0A"/>
  <w15:chartTrackingRefBased/>
  <w15:docId w15:val="{82CBE52F-1730-4152-9961-B470D41C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7C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6</cp:revision>
  <dcterms:created xsi:type="dcterms:W3CDTF">2019-07-16T04:02:00Z</dcterms:created>
  <dcterms:modified xsi:type="dcterms:W3CDTF">2019-11-15T05:30:00Z</dcterms:modified>
</cp:coreProperties>
</file>